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53" w:rsidRDefault="00900153" w:rsidP="00900153">
      <w:pPr>
        <w:widowControl/>
        <w:spacing w:line="57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00153" w:rsidRDefault="00900153" w:rsidP="00900153">
      <w:pPr>
        <w:spacing w:line="57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“学习二十大、永远跟党走、奋进新征程”</w:t>
      </w:r>
    </w:p>
    <w:p w:rsidR="00900153" w:rsidRDefault="00900153" w:rsidP="00900153">
      <w:pPr>
        <w:widowControl/>
        <w:spacing w:line="57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 w:hint="eastAsia"/>
          <w:sz w:val="36"/>
          <w:szCs w:val="36"/>
        </w:rPr>
        <w:t>主题微团课大赛</w:t>
      </w:r>
      <w:r>
        <w:rPr>
          <w:rFonts w:eastAsia="方正小标宋简体"/>
          <w:sz w:val="36"/>
          <w:szCs w:val="36"/>
        </w:rPr>
        <w:t>报</w:t>
      </w:r>
      <w:r>
        <w:rPr>
          <w:rFonts w:eastAsia="方正小标宋简体" w:hint="eastAsia"/>
          <w:sz w:val="36"/>
          <w:szCs w:val="36"/>
        </w:rPr>
        <w:t>名表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440"/>
        <w:gridCol w:w="1042"/>
        <w:gridCol w:w="1873"/>
        <w:gridCol w:w="1480"/>
        <w:gridCol w:w="2542"/>
      </w:tblGrid>
      <w:tr w:rsidR="00900153" w:rsidTr="00A47422">
        <w:trPr>
          <w:trHeight w:val="635"/>
        </w:trPr>
        <w:tc>
          <w:tcPr>
            <w:tcW w:w="1620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作品名称</w:t>
            </w:r>
          </w:p>
        </w:tc>
        <w:tc>
          <w:tcPr>
            <w:tcW w:w="6937" w:type="dxa"/>
            <w:gridSpan w:val="4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trHeight w:val="746"/>
        </w:trPr>
        <w:tc>
          <w:tcPr>
            <w:tcW w:w="1620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所在基层</w:t>
            </w: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团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>支部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名称</w:t>
            </w:r>
          </w:p>
        </w:tc>
        <w:tc>
          <w:tcPr>
            <w:tcW w:w="2915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推荐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>学院分团委</w:t>
            </w: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cantSplit/>
          <w:trHeight w:val="577"/>
        </w:trPr>
        <w:tc>
          <w:tcPr>
            <w:tcW w:w="1180" w:type="dxa"/>
            <w:vMerge w:val="restart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负责人</w:t>
            </w:r>
          </w:p>
        </w:tc>
        <w:tc>
          <w:tcPr>
            <w:tcW w:w="1482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姓名</w:t>
            </w:r>
          </w:p>
        </w:tc>
        <w:tc>
          <w:tcPr>
            <w:tcW w:w="1873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年级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/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专业</w:t>
            </w: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手机</w:t>
            </w: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邮箱</w:t>
            </w:r>
          </w:p>
        </w:tc>
      </w:tr>
      <w:tr w:rsidR="00900153" w:rsidTr="00A47422">
        <w:trPr>
          <w:cantSplit/>
          <w:trHeight w:val="442"/>
        </w:trPr>
        <w:tc>
          <w:tcPr>
            <w:tcW w:w="1180" w:type="dxa"/>
            <w:vMerge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873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cantSplit/>
          <w:trHeight w:val="442"/>
        </w:trPr>
        <w:tc>
          <w:tcPr>
            <w:tcW w:w="1180" w:type="dxa"/>
            <w:vMerge w:val="restart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作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品</w:t>
            </w: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其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他</w:t>
            </w: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成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员</w:t>
            </w:r>
          </w:p>
        </w:tc>
        <w:tc>
          <w:tcPr>
            <w:tcW w:w="1482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873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cantSplit/>
          <w:trHeight w:val="442"/>
        </w:trPr>
        <w:tc>
          <w:tcPr>
            <w:tcW w:w="1180" w:type="dxa"/>
            <w:vMerge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873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cantSplit/>
          <w:trHeight w:val="442"/>
        </w:trPr>
        <w:tc>
          <w:tcPr>
            <w:tcW w:w="1180" w:type="dxa"/>
            <w:vMerge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873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14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2542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 w:rsidR="00900153" w:rsidTr="00A47422">
        <w:trPr>
          <w:cantSplit/>
          <w:trHeight w:val="1526"/>
        </w:trPr>
        <w:tc>
          <w:tcPr>
            <w:tcW w:w="11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团课简介（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字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左右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7377" w:type="dxa"/>
            <w:gridSpan w:val="5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0153" w:rsidTr="00A47422">
        <w:trPr>
          <w:cantSplit/>
          <w:trHeight w:val="2992"/>
        </w:trPr>
        <w:tc>
          <w:tcPr>
            <w:tcW w:w="11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特色亮点（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300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  <w:lang w:eastAsia="zh-Hans"/>
              </w:rPr>
              <w:t>字左右）</w:t>
            </w:r>
          </w:p>
        </w:tc>
        <w:tc>
          <w:tcPr>
            <w:tcW w:w="7377" w:type="dxa"/>
            <w:gridSpan w:val="5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0153" w:rsidTr="00A47422">
        <w:trPr>
          <w:cantSplit/>
          <w:trHeight w:val="1720"/>
        </w:trPr>
        <w:tc>
          <w:tcPr>
            <w:tcW w:w="1180" w:type="dxa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所在</w:t>
            </w:r>
            <w:r>
              <w:rPr>
                <w:rFonts w:eastAsia="仿宋_GB2312" w:hint="eastAsia"/>
                <w:bCs/>
                <w:sz w:val="24"/>
                <w:szCs w:val="24"/>
                <w:shd w:val="clear" w:color="auto" w:fill="FFFFFF"/>
              </w:rPr>
              <w:t>学院分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  <w:lang w:eastAsia="zh-Hans"/>
              </w:rPr>
              <w:t>团委意见</w:t>
            </w:r>
          </w:p>
        </w:tc>
        <w:tc>
          <w:tcPr>
            <w:tcW w:w="7377" w:type="dxa"/>
            <w:gridSpan w:val="5"/>
            <w:vAlign w:val="center"/>
          </w:tcPr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              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负责人签字：</w:t>
            </w:r>
          </w:p>
          <w:p w:rsidR="00900153" w:rsidRDefault="00900153" w:rsidP="00A47422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center" w:pos="4200"/>
                <w:tab w:val="center" w:pos="4620"/>
                <w:tab w:val="center" w:pos="5040"/>
                <w:tab w:val="center" w:pos="5460"/>
                <w:tab w:val="center" w:pos="6720"/>
              </w:tabs>
              <w:jc w:val="center"/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 w:rsidR="00900153" w:rsidRDefault="00900153" w:rsidP="00900153">
      <w:pPr>
        <w:widowControl/>
        <w:spacing w:line="570" w:lineRule="exact"/>
        <w:rPr>
          <w:rFonts w:ascii="方正姚体" w:eastAsia="方正姚体"/>
          <w:color w:val="FF0000"/>
          <w:sz w:val="72"/>
          <w:szCs w:val="72"/>
          <w:u w:val="thick"/>
        </w:rPr>
      </w:pPr>
    </w:p>
    <w:p w:rsidR="00453A1E" w:rsidRPr="00900153" w:rsidRDefault="00F94280">
      <w:bookmarkStart w:id="0" w:name="_GoBack"/>
      <w:bookmarkEnd w:id="0"/>
    </w:p>
    <w:sectPr w:rsidR="00453A1E" w:rsidRPr="00900153">
      <w:pgSz w:w="11907" w:h="16840"/>
      <w:pgMar w:top="2041" w:right="1531" w:bottom="2098" w:left="1701" w:header="1134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80" w:rsidRDefault="00F94280" w:rsidP="00900153">
      <w:r>
        <w:separator/>
      </w:r>
    </w:p>
  </w:endnote>
  <w:endnote w:type="continuationSeparator" w:id="0">
    <w:p w:rsidR="00F94280" w:rsidRDefault="00F94280" w:rsidP="009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80" w:rsidRDefault="00F94280" w:rsidP="00900153">
      <w:r>
        <w:separator/>
      </w:r>
    </w:p>
  </w:footnote>
  <w:footnote w:type="continuationSeparator" w:id="0">
    <w:p w:rsidR="00F94280" w:rsidRDefault="00F94280" w:rsidP="0090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F"/>
    <w:rsid w:val="004B7476"/>
    <w:rsid w:val="00900153"/>
    <w:rsid w:val="00A9707F"/>
    <w:rsid w:val="00C31AC8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2DAA0-E681-4AB6-BCB5-5E2CD5A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2022-11-15T11:42:00Z</dcterms:created>
  <dcterms:modified xsi:type="dcterms:W3CDTF">2022-11-15T11:42:00Z</dcterms:modified>
</cp:coreProperties>
</file>